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BD" w:rsidRPr="00B22476" w:rsidRDefault="00B22476" w:rsidP="00276AB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bookmarkStart w:id="0" w:name="_GoBack"/>
      <w:bookmarkEnd w:id="0"/>
    </w:p>
    <w:p w:rsidR="00276ABD" w:rsidRPr="00A7231D" w:rsidRDefault="00276ABD" w:rsidP="00276AB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6ABD" w:rsidRPr="00A7231D" w:rsidRDefault="00276ABD" w:rsidP="00276A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 w:rsidRPr="00A723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Визначення вищих судинних рослин. </w:t>
      </w:r>
      <w:r w:rsidRPr="00A7231D">
        <w:rPr>
          <w:rFonts w:ascii="Times New Roman" w:hAnsi="Times New Roman" w:cs="Times New Roman"/>
          <w:sz w:val="28"/>
          <w:szCs w:val="28"/>
        </w:rPr>
        <w:t>Насінні рослини. Сучасні системи номенклатури насінних рослин. Відмінні ознаки відділів Голонасінні (</w:t>
      </w:r>
      <w:r w:rsidRPr="005034AD">
        <w:rPr>
          <w:rFonts w:ascii="Times New Roman" w:hAnsi="Times New Roman" w:cs="Times New Roman"/>
          <w:i/>
          <w:sz w:val="28"/>
          <w:szCs w:val="28"/>
        </w:rPr>
        <w:t>Gymnospermae</w:t>
      </w:r>
      <w:r w:rsidRPr="00A7231D">
        <w:rPr>
          <w:rFonts w:ascii="Times New Roman" w:hAnsi="Times New Roman" w:cs="Times New Roman"/>
          <w:sz w:val="28"/>
          <w:szCs w:val="28"/>
        </w:rPr>
        <w:t>) та Покритонасінні (</w:t>
      </w:r>
      <w:r w:rsidRPr="005034AD">
        <w:rPr>
          <w:rFonts w:ascii="Times New Roman" w:hAnsi="Times New Roman" w:cs="Times New Roman"/>
          <w:i/>
          <w:sz w:val="28"/>
          <w:szCs w:val="28"/>
        </w:rPr>
        <w:t>Magnoliophyta</w:t>
      </w:r>
      <w:r w:rsidRPr="00A7231D">
        <w:rPr>
          <w:rFonts w:ascii="Times New Roman" w:hAnsi="Times New Roman" w:cs="Times New Roman"/>
          <w:sz w:val="28"/>
          <w:szCs w:val="28"/>
        </w:rPr>
        <w:t>).</w:t>
      </w:r>
    </w:p>
    <w:p w:rsidR="00276ABD" w:rsidRPr="00A7231D" w:rsidRDefault="00276ABD" w:rsidP="00276AB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72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31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Сформувати поняття про ідентифікацію видів судинних рослин відділу </w:t>
      </w:r>
      <w:r w:rsidRPr="005034AD">
        <w:rPr>
          <w:rFonts w:ascii="Times New Roman" w:hAnsi="Times New Roman" w:cs="Times New Roman"/>
          <w:bCs/>
          <w:i/>
          <w:spacing w:val="-2"/>
          <w:sz w:val="28"/>
          <w:szCs w:val="28"/>
          <w:lang w:val="en-US"/>
        </w:rPr>
        <w:t>Magnoliophyta</w:t>
      </w:r>
      <w:r w:rsidRPr="00A7231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та основні підходи до їх ідентифікації.</w:t>
      </w:r>
    </w:p>
    <w:p w:rsidR="00276ABD" w:rsidRPr="00A7231D" w:rsidRDefault="00276ABD" w:rsidP="00276AB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b/>
          <w:sz w:val="28"/>
          <w:szCs w:val="28"/>
          <w:lang w:val="uk-UA"/>
        </w:rPr>
        <w:t>Запитання :</w:t>
      </w:r>
    </w:p>
    <w:p w:rsidR="00276ABD" w:rsidRPr="005034AD" w:rsidRDefault="005034AD" w:rsidP="00276A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презентацію на одне з питань (</w:t>
      </w:r>
      <w:r w:rsidRPr="005034AD">
        <w:rPr>
          <w:rFonts w:ascii="Times New Roman" w:hAnsi="Times New Roman" w:cs="Times New Roman"/>
          <w:b/>
          <w:sz w:val="28"/>
          <w:szCs w:val="28"/>
          <w:lang w:val="uk-UA"/>
        </w:rPr>
        <w:t>Критерії: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має містити не менше 7 слайдів (крім назви і даних автора), має бути структурована за змістом та стилістично правильно оформлена):</w:t>
      </w:r>
    </w:p>
    <w:p w:rsidR="00276ABD" w:rsidRPr="00A7231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Загальна характеристика відділу 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en-US"/>
        </w:rPr>
        <w:t>Magnoliophyta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276ABD" w:rsidRPr="00A7231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Морфологічні та анатомічні особливості відділу 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en-US"/>
        </w:rPr>
        <w:t>Magnoliophyta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</w:p>
    <w:p w:rsidR="00276ABD" w:rsidRPr="00A7231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Визначення класів та підкласів покритонасінних рослин. </w:t>
      </w:r>
    </w:p>
    <w:p w:rsidR="00276ABD" w:rsidRPr="00A7231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Характерні особливості підкласу 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en-US"/>
        </w:rPr>
        <w:t>Magnoliidae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</w:p>
    <w:p w:rsidR="00276ABD" w:rsidRPr="00A7231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Визначення видів рослин підкласу 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en-US"/>
        </w:rPr>
        <w:t>Magnoliidae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276ABD" w:rsidRPr="00A7231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Визначення діагностичних ознак необхідних для ідентифікації видів. Використання анатомічних методів в ході визначення – поперечних зрізів стебла. </w:t>
      </w:r>
    </w:p>
    <w:p w:rsidR="00276ABD" w:rsidRPr="005034AD" w:rsidRDefault="00276ABD" w:rsidP="00276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Ознайомлення з фіторізноманіттям відділу 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en-US"/>
        </w:rPr>
        <w:t>Magnoliidae</w:t>
      </w:r>
      <w:r w:rsidRPr="00A7231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місцевої флори.</w:t>
      </w:r>
    </w:p>
    <w:p w:rsidR="005034AD" w:rsidRPr="005034AD" w:rsidRDefault="005034AD" w:rsidP="005034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Завдання 2.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Опрацювати питання і записати до зошиту:</w:t>
      </w:r>
    </w:p>
    <w:p w:rsidR="00276ABD" w:rsidRPr="00A7231D" w:rsidRDefault="00276ABD" w:rsidP="00276A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z w:val="28"/>
          <w:szCs w:val="28"/>
          <w:lang w:val="uk-UA"/>
        </w:rPr>
        <w:t>Сучасні системи номенклатури вищих судинних рослин.</w:t>
      </w:r>
    </w:p>
    <w:p w:rsidR="00276ABD" w:rsidRPr="00A7231D" w:rsidRDefault="00276ABD" w:rsidP="00276AB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z w:val="28"/>
          <w:szCs w:val="28"/>
          <w:lang w:val="uk-UA"/>
        </w:rPr>
        <w:t>Складання анатомо-морфологічних описів досліджуваних рослин</w:t>
      </w:r>
      <w:r w:rsidR="005034AD">
        <w:rPr>
          <w:rFonts w:ascii="Times New Roman" w:hAnsi="Times New Roman" w:cs="Times New Roman"/>
          <w:sz w:val="28"/>
          <w:szCs w:val="28"/>
          <w:lang w:val="uk-UA"/>
        </w:rPr>
        <w:t xml:space="preserve"> (етапи та методи)</w:t>
      </w:r>
      <w:r w:rsidRPr="00A723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4AD" w:rsidRDefault="00276ABD" w:rsidP="005034A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A7231D">
        <w:rPr>
          <w:rFonts w:ascii="Times New Roman" w:hAnsi="Times New Roman" w:cs="Times New Roman"/>
          <w:sz w:val="28"/>
          <w:szCs w:val="28"/>
          <w:lang w:val="uk-UA"/>
        </w:rPr>
        <w:t>Представники вищих судинних рослин у флорі</w:t>
      </w:r>
      <w:r w:rsidR="00503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31D">
        <w:rPr>
          <w:rFonts w:ascii="Times New Roman" w:hAnsi="Times New Roman" w:cs="Times New Roman"/>
          <w:sz w:val="28"/>
          <w:szCs w:val="28"/>
          <w:lang w:val="uk-UA"/>
        </w:rPr>
        <w:t>Херсонської області</w:t>
      </w:r>
      <w:r w:rsidR="005034AD">
        <w:rPr>
          <w:rFonts w:ascii="Times New Roman" w:hAnsi="Times New Roman" w:cs="Times New Roman"/>
          <w:sz w:val="28"/>
          <w:szCs w:val="28"/>
          <w:lang w:val="uk-UA"/>
        </w:rPr>
        <w:t xml:space="preserve"> (зробити у вигляді таблиці: рідкісні види, лікарські види, бур</w:t>
      </w:r>
      <w:r w:rsidR="005034AD" w:rsidRPr="005034A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034AD">
        <w:rPr>
          <w:rFonts w:ascii="Times New Roman" w:hAnsi="Times New Roman" w:cs="Times New Roman"/>
          <w:sz w:val="28"/>
          <w:szCs w:val="28"/>
          <w:lang w:val="uk-UA"/>
        </w:rPr>
        <w:t>яни та інвазійні види)</w:t>
      </w:r>
      <w:r w:rsidRPr="00A723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4AD" w:rsidRDefault="00276ABD" w:rsidP="005034A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034AD">
        <w:rPr>
          <w:rFonts w:ascii="Times New Roman" w:hAnsi="Times New Roman" w:cs="Times New Roman"/>
          <w:sz w:val="28"/>
          <w:szCs w:val="28"/>
          <w:lang w:val="uk-UA"/>
        </w:rPr>
        <w:t>Систематична структура вищих судинних рослин.</w:t>
      </w:r>
    </w:p>
    <w:p w:rsidR="00276ABD" w:rsidRPr="005034AD" w:rsidRDefault="00276ABD" w:rsidP="005034A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034AD">
        <w:rPr>
          <w:rFonts w:ascii="Times New Roman" w:hAnsi="Times New Roman" w:cs="Times New Roman"/>
          <w:sz w:val="28"/>
          <w:szCs w:val="28"/>
          <w:lang w:val="uk-UA"/>
        </w:rPr>
        <w:t>Молекулярно-генетичні методи ідентифікації вищих судинних рослин.</w:t>
      </w:r>
    </w:p>
    <w:p w:rsidR="00276ABD" w:rsidRPr="00A7231D" w:rsidRDefault="00276ABD" w:rsidP="00276A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5034AD" w:rsidRPr="00164889" w:rsidRDefault="005034AD" w:rsidP="005034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889">
        <w:rPr>
          <w:rFonts w:ascii="Times New Roman" w:hAnsi="Times New Roman"/>
          <w:b/>
          <w:sz w:val="28"/>
          <w:szCs w:val="28"/>
        </w:rPr>
        <w:t>Рекомендована література</w:t>
      </w:r>
    </w:p>
    <w:p w:rsidR="005034AD" w:rsidRPr="00164889" w:rsidRDefault="005034AD" w:rsidP="005034AD">
      <w:pPr>
        <w:shd w:val="clear" w:color="auto" w:fill="FFFFFF"/>
        <w:ind w:firstLine="709"/>
        <w:jc w:val="center"/>
        <w:rPr>
          <w:b/>
          <w:sz w:val="28"/>
          <w:szCs w:val="28"/>
          <w:lang w:val="en-US"/>
        </w:rPr>
      </w:pPr>
      <w:r w:rsidRPr="00164889">
        <w:rPr>
          <w:rFonts w:ascii="Times New Roman" w:hAnsi="Times New Roman"/>
          <w:b/>
          <w:bCs/>
          <w:spacing w:val="-6"/>
          <w:sz w:val="28"/>
          <w:szCs w:val="28"/>
        </w:rPr>
        <w:t>Базова (основна)</w:t>
      </w:r>
      <w:r w:rsidRPr="00164889">
        <w:rPr>
          <w:b/>
          <w:sz w:val="28"/>
          <w:szCs w:val="28"/>
          <w:lang w:val="uk-UA"/>
        </w:rPr>
        <w:t xml:space="preserve"> 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Гордеева Т.Н. Практический курс систематики растений. Москва. 1986.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Комарницкий. Ботаника. Систематика растений. Москва. 1975.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Кучерява Л. Ф. Систематика вищих рослин. І.Архегоніати. Київ. 1997.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Кучерява Л.Ф. та ін Методичні розробки до лаб. занять з нормативного курсу  “Ботаніка. Систематика вищих рослин”. Київ, 2001.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Липа О.Л. Добровольський Ботаніка. Систематика нижчих і вищих рослин. Київ. 1975.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Морозюк С.С., Оляницька Л.Г. Систематика рослин. Лабораторні заняття. Київ. 1988.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lastRenderedPageBreak/>
        <w:t>Морозюк С. та ін. Систематика вищих рослин. Лабораторні заняття (Для природничих факультетів педаг. у-тів). Київ, 2001.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Нечитайло В.А. Систематика вищіх рослин. ІІ Покритонасінні. Київ. 1997.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Нечитайло В.А., Кучерява Л.Ф. Ботаніка. Вищі рослини (Для студентів біологічних та природничих факультетів ун-тів). Київ, 2001.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Нечитайло В.А. та ін. Систематика вищих рослин. Лабораторний практикум (Для біологічних факультетів ун-тів). Київ, 2001.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Олійницька Л. Курс лекцій із систематики нижчих рослин. Київ, 1999.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Смирнов А.П. Мир растений. Москва. 1979. т. 1-3.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Тахтаджян А.Л. Происхождение и расселение цветковых растений. Ленинград. 1970.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Ткаченко Ф.П., Гусляков М.О., Попова О.М. Метод. вказівки до лабор. робіт з курсу “Нижчі рослини (водорості, міксоміцети, гриби, лишайники”. Київ, 2001.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Хржановский В.Г. Курс общей ботаника. Систематика растений. Москва.1982.</w:t>
      </w:r>
    </w:p>
    <w:p w:rsidR="005034AD" w:rsidRPr="00164889" w:rsidRDefault="005034AD" w:rsidP="005034AD">
      <w:pPr>
        <w:pStyle w:val="a3"/>
        <w:numPr>
          <w:ilvl w:val="0"/>
          <w:numId w:val="4"/>
        </w:numPr>
        <w:spacing w:after="0"/>
        <w:rPr>
          <w:szCs w:val="28"/>
        </w:rPr>
      </w:pPr>
      <w:r w:rsidRPr="00164889">
        <w:rPr>
          <w:szCs w:val="28"/>
        </w:rPr>
        <w:t>Яковлев Г.П., Челомбитько В.А. Ботаника. Москва.1990.</w:t>
      </w:r>
    </w:p>
    <w:p w:rsidR="005034AD" w:rsidRPr="00164889" w:rsidRDefault="005034AD" w:rsidP="005034AD">
      <w:pPr>
        <w:jc w:val="both"/>
        <w:rPr>
          <w:sz w:val="28"/>
          <w:szCs w:val="28"/>
        </w:rPr>
      </w:pPr>
    </w:p>
    <w:p w:rsidR="005034AD" w:rsidRPr="00164889" w:rsidRDefault="005034AD" w:rsidP="005034AD">
      <w:pPr>
        <w:ind w:left="720"/>
        <w:jc w:val="center"/>
        <w:rPr>
          <w:sz w:val="28"/>
          <w:szCs w:val="28"/>
          <w:lang w:val="uk-UA"/>
        </w:rPr>
      </w:pPr>
      <w:r w:rsidRPr="00164889">
        <w:rPr>
          <w:rFonts w:ascii="Times New Roman" w:hAnsi="Times New Roman"/>
          <w:b/>
          <w:bCs/>
          <w:spacing w:val="-6"/>
          <w:sz w:val="28"/>
          <w:szCs w:val="28"/>
        </w:rPr>
        <w:t>Допоміжна</w:t>
      </w:r>
    </w:p>
    <w:p w:rsidR="005034AD" w:rsidRPr="00164889" w:rsidRDefault="005034AD" w:rsidP="005034AD">
      <w:pPr>
        <w:ind w:left="720"/>
        <w:rPr>
          <w:sz w:val="28"/>
          <w:szCs w:val="28"/>
          <w:lang w:val="uk-UA"/>
        </w:rPr>
      </w:pPr>
    </w:p>
    <w:p w:rsidR="005034AD" w:rsidRPr="00164889" w:rsidRDefault="005034AD" w:rsidP="005034A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64889">
        <w:rPr>
          <w:rFonts w:ascii="Times New Roman" w:hAnsi="Times New Roman"/>
          <w:sz w:val="28"/>
          <w:szCs w:val="28"/>
        </w:rPr>
        <w:t>Бойко М.Ф. Природа Херсонської області. Херсон. 1998.</w:t>
      </w:r>
    </w:p>
    <w:p w:rsidR="005034AD" w:rsidRPr="00164889" w:rsidRDefault="005034AD" w:rsidP="005034A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64889">
        <w:rPr>
          <w:rFonts w:ascii="Times New Roman" w:hAnsi="Times New Roman"/>
          <w:sz w:val="28"/>
          <w:szCs w:val="28"/>
        </w:rPr>
        <w:t>Бойко М.Ф. Червоний список Херсонської області. Херсон. 1998.</w:t>
      </w:r>
    </w:p>
    <w:p w:rsidR="005034AD" w:rsidRPr="00164889" w:rsidRDefault="005034AD" w:rsidP="005034A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64889">
        <w:rPr>
          <w:rFonts w:ascii="Times New Roman" w:hAnsi="Times New Roman"/>
          <w:sz w:val="28"/>
          <w:szCs w:val="28"/>
        </w:rPr>
        <w:t>Жизнь растений. Москва.1974. т. 5, 6.</w:t>
      </w:r>
    </w:p>
    <w:p w:rsidR="005034AD" w:rsidRPr="00164889" w:rsidRDefault="005034AD" w:rsidP="005034A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64889">
        <w:rPr>
          <w:rFonts w:ascii="Times New Roman" w:hAnsi="Times New Roman"/>
          <w:sz w:val="28"/>
          <w:szCs w:val="28"/>
        </w:rPr>
        <w:t>Левина Р.Е. Очерки по систематике растений. Ульяновск. 1971.</w:t>
      </w:r>
    </w:p>
    <w:p w:rsidR="005034AD" w:rsidRPr="00164889" w:rsidRDefault="005034AD" w:rsidP="005034AD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164889">
        <w:rPr>
          <w:szCs w:val="28"/>
        </w:rPr>
        <w:t>Тахтаджян А.Л. Происхождение и расселение цветковіх растений. – Ленинград. 1970.</w:t>
      </w:r>
    </w:p>
    <w:p w:rsidR="005034AD" w:rsidRPr="00164889" w:rsidRDefault="005034AD" w:rsidP="005034AD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164889">
        <w:rPr>
          <w:szCs w:val="28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заг. ред. </w:t>
      </w:r>
      <w:r w:rsidRPr="00164889">
        <w:rPr>
          <w:szCs w:val="28"/>
        </w:rPr>
        <w:t>Я. П. Дідуха. – К. : Альтерпрес, 2009. – 448 с.</w:t>
      </w:r>
    </w:p>
    <w:p w:rsidR="008A0808" w:rsidRPr="00276ABD" w:rsidRDefault="008A0808">
      <w:pPr>
        <w:rPr>
          <w:lang w:val="ru-RU"/>
        </w:rPr>
      </w:pPr>
    </w:p>
    <w:sectPr w:rsidR="008A0808" w:rsidRPr="0027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713"/>
    <w:multiLevelType w:val="hybridMultilevel"/>
    <w:tmpl w:val="429CE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723D2"/>
    <w:multiLevelType w:val="hybridMultilevel"/>
    <w:tmpl w:val="2B248540"/>
    <w:lvl w:ilvl="0" w:tplc="B248F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EC5B64"/>
    <w:multiLevelType w:val="hybridMultilevel"/>
    <w:tmpl w:val="BDF4B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5453B0"/>
    <w:multiLevelType w:val="hybridMultilevel"/>
    <w:tmpl w:val="807E00EE"/>
    <w:lvl w:ilvl="0" w:tplc="EC226F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59DC"/>
    <w:multiLevelType w:val="hybridMultilevel"/>
    <w:tmpl w:val="E180AEDA"/>
    <w:lvl w:ilvl="0" w:tplc="89283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58"/>
    <w:rsid w:val="00140458"/>
    <w:rsid w:val="00276ABD"/>
    <w:rsid w:val="002822C9"/>
    <w:rsid w:val="003B112F"/>
    <w:rsid w:val="005034AD"/>
    <w:rsid w:val="0065522F"/>
    <w:rsid w:val="008A0808"/>
    <w:rsid w:val="00A335F4"/>
    <w:rsid w:val="00A46DFB"/>
    <w:rsid w:val="00AC28EA"/>
    <w:rsid w:val="00B22476"/>
    <w:rsid w:val="00E94322"/>
    <w:rsid w:val="00F30DB2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A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4AD"/>
    <w:pPr>
      <w:spacing w:after="12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5034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A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4AD"/>
    <w:pPr>
      <w:spacing w:after="12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5034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Zakharova</cp:lastModifiedBy>
  <cp:revision>4</cp:revision>
  <dcterms:created xsi:type="dcterms:W3CDTF">2020-05-20T22:45:00Z</dcterms:created>
  <dcterms:modified xsi:type="dcterms:W3CDTF">2020-05-20T22:46:00Z</dcterms:modified>
</cp:coreProperties>
</file>